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FDF3A62" w14:textId="77777777" w:rsidR="00966009" w:rsidRPr="00E264DB" w:rsidRDefault="00966009" w:rsidP="00966009">
      <w:pPr>
        <w:jc w:val="center"/>
        <w:rPr>
          <w:rFonts w:ascii="Times New Roman" w:hAnsi="Times New Roman"/>
          <w:b/>
          <w:bCs/>
          <w:sz w:val="28"/>
          <w:lang w:val="en-US"/>
        </w:rPr>
      </w:pPr>
      <w:bookmarkStart w:id="0" w:name="_GoBack"/>
      <w:bookmarkEnd w:id="0"/>
      <w:r w:rsidRPr="00E264DB">
        <w:rPr>
          <w:rFonts w:ascii="Times New Roman" w:hAnsi="Times New Roman"/>
          <w:b/>
          <w:bCs/>
          <w:sz w:val="28"/>
          <w:lang w:val="en-US"/>
        </w:rPr>
        <w:t xml:space="preserve">NOTICE OF COMMENCEMENT OF TENDER OFFER TO PURCHASE </w:t>
      </w:r>
      <w:r w:rsidR="00513072">
        <w:rPr>
          <w:rFonts w:ascii="Times New Roman" w:hAnsi="Times New Roman"/>
          <w:b/>
          <w:bCs/>
          <w:sz w:val="28"/>
          <w:lang w:val="en-US"/>
        </w:rPr>
        <w:t xml:space="preserve">ORDINARY AND PREFERRED </w:t>
      </w:r>
      <w:r w:rsidRPr="00E264DB">
        <w:rPr>
          <w:rFonts w:ascii="Times New Roman" w:hAnsi="Times New Roman"/>
          <w:b/>
          <w:bCs/>
          <w:sz w:val="28"/>
          <w:lang w:val="en-US"/>
        </w:rPr>
        <w:t>SHARES OF PJSC RAO ES OF THE EAST</w:t>
      </w:r>
    </w:p>
    <w:p w14:paraId="01CF7A8E" w14:textId="77777777" w:rsidR="00966009" w:rsidRPr="00966009" w:rsidRDefault="00966009" w:rsidP="00966009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val="en-US"/>
        </w:rPr>
      </w:pPr>
    </w:p>
    <w:p w14:paraId="0F9D3F81" w14:textId="77777777" w:rsidR="00966009" w:rsidRPr="005B652F" w:rsidRDefault="00966009" w:rsidP="00966009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caps/>
          <w:sz w:val="28"/>
          <w:szCs w:val="28"/>
          <w:lang w:val="en-US"/>
        </w:rPr>
      </w:pPr>
      <w:r w:rsidRPr="005B652F">
        <w:rPr>
          <w:rFonts w:ascii="Times New Roman" w:eastAsia="Calibri" w:hAnsi="Times New Roman" w:cs="Times New Roman"/>
          <w:b/>
          <w:bCs/>
          <w:caps/>
          <w:sz w:val="28"/>
          <w:szCs w:val="28"/>
          <w:lang w:val="en-US"/>
        </w:rPr>
        <w:t>Dear Shareholders</w:t>
      </w:r>
      <w:r>
        <w:rPr>
          <w:rFonts w:ascii="Times New Roman" w:eastAsia="Calibri" w:hAnsi="Times New Roman" w:cs="Times New Roman"/>
          <w:b/>
          <w:bCs/>
          <w:caps/>
          <w:sz w:val="28"/>
          <w:szCs w:val="28"/>
          <w:lang w:val="en-US"/>
        </w:rPr>
        <w:t>,</w:t>
      </w:r>
    </w:p>
    <w:p w14:paraId="1E99E7E6" w14:textId="77777777" w:rsidR="00966009" w:rsidRPr="00966009" w:rsidRDefault="00966009" w:rsidP="0096600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</w:p>
    <w:p w14:paraId="1162173C" w14:textId="14782D11" w:rsidR="00966009" w:rsidRPr="00966009" w:rsidRDefault="00966009" w:rsidP="005B652F">
      <w:pPr>
        <w:spacing w:after="12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proofErr w:type="spellStart"/>
      <w:r w:rsidRPr="00966009">
        <w:rPr>
          <w:rFonts w:ascii="Times New Roman" w:eastAsia="Calibri" w:hAnsi="Times New Roman" w:cs="Times New Roman"/>
          <w:sz w:val="28"/>
          <w:szCs w:val="28"/>
          <w:lang w:val="en-US"/>
        </w:rPr>
        <w:t>Vostok</w:t>
      </w:r>
      <w:proofErr w:type="spellEnd"/>
      <w:r w:rsidRPr="00966009">
        <w:rPr>
          <w:rFonts w:ascii="Times New Roman" w:eastAsia="Calibri" w:hAnsi="Times New Roman" w:cs="Times New Roman"/>
          <w:sz w:val="28"/>
          <w:szCs w:val="28"/>
          <w:lang w:val="en-US"/>
        </w:rPr>
        <w:t>-Finance Limited (OGRN 1097746803626, Moscow, Russian Federation</w:t>
      </w:r>
      <w:r>
        <w:rPr>
          <w:rFonts w:ascii="Times New Roman" w:eastAsia="Calibri" w:hAnsi="Times New Roman" w:cs="Times New Roman"/>
          <w:sz w:val="28"/>
          <w:szCs w:val="28"/>
          <w:lang w:val="en-US"/>
        </w:rPr>
        <w:t>, RAO ES EAST Group</w:t>
      </w:r>
      <w:r w:rsidRPr="00966009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) informs shareholders of Public Joint Stock Company RAO Energy Systems of the East (RAO ES EAST, PJSC) </w:t>
      </w:r>
      <w:r w:rsidR="00513072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of the voluntary tender offer </w:t>
      </w:r>
      <w:r w:rsidR="00500FAE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to </w:t>
      </w:r>
      <w:r w:rsidR="00513072">
        <w:rPr>
          <w:rFonts w:ascii="Times New Roman" w:eastAsia="Calibri" w:hAnsi="Times New Roman" w:cs="Times New Roman"/>
          <w:sz w:val="28"/>
          <w:szCs w:val="28"/>
          <w:lang w:val="en-US"/>
        </w:rPr>
        <w:t>purchase ordinary and preferred</w:t>
      </w:r>
      <w:r w:rsidRPr="00966009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shares of RAO ES EAST, PJSC (</w:t>
      </w:r>
      <w:r w:rsidR="00513072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MOEX </w:t>
      </w:r>
      <w:r w:rsidRPr="00966009">
        <w:rPr>
          <w:rFonts w:ascii="Times New Roman" w:eastAsia="Calibri" w:hAnsi="Times New Roman" w:cs="Times New Roman"/>
          <w:sz w:val="28"/>
          <w:szCs w:val="28"/>
          <w:lang w:val="en-US"/>
        </w:rPr>
        <w:t>ticker</w:t>
      </w:r>
      <w:r w:rsidR="00513072">
        <w:rPr>
          <w:rFonts w:ascii="Times New Roman" w:eastAsia="Calibri" w:hAnsi="Times New Roman" w:cs="Times New Roman"/>
          <w:sz w:val="28"/>
          <w:szCs w:val="28"/>
          <w:lang w:val="en-US"/>
        </w:rPr>
        <w:t>s</w:t>
      </w:r>
      <w:r w:rsidRPr="00966009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r w:rsidR="00513072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– </w:t>
      </w:r>
      <w:r w:rsidRPr="00966009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VRAO, VRAOP) made by </w:t>
      </w:r>
      <w:proofErr w:type="spellStart"/>
      <w:r w:rsidRPr="00966009">
        <w:rPr>
          <w:rFonts w:ascii="Times New Roman" w:eastAsia="Calibri" w:hAnsi="Times New Roman" w:cs="Times New Roman"/>
          <w:sz w:val="28"/>
          <w:szCs w:val="28"/>
          <w:lang w:val="en-US"/>
        </w:rPr>
        <w:t>Vostok</w:t>
      </w:r>
      <w:proofErr w:type="spellEnd"/>
      <w:r w:rsidRPr="00966009">
        <w:rPr>
          <w:rFonts w:ascii="Times New Roman" w:eastAsia="Calibri" w:hAnsi="Times New Roman" w:cs="Times New Roman"/>
          <w:sz w:val="28"/>
          <w:szCs w:val="28"/>
          <w:lang w:val="en-US"/>
        </w:rPr>
        <w:t>-Finance Limited under article 84.1 of the Federal Law No</w:t>
      </w:r>
      <w:r w:rsidR="00513072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. </w:t>
      </w:r>
      <w:r w:rsidRPr="00966009">
        <w:rPr>
          <w:rFonts w:ascii="Times New Roman" w:eastAsia="Calibri" w:hAnsi="Times New Roman" w:cs="Times New Roman"/>
          <w:sz w:val="28"/>
          <w:szCs w:val="28"/>
          <w:lang w:val="en-US"/>
        </w:rPr>
        <w:t>208-FZ of December 26, 1995</w:t>
      </w:r>
      <w:r w:rsidR="00513072">
        <w:rPr>
          <w:rFonts w:ascii="Times New Roman" w:eastAsia="Calibri" w:hAnsi="Times New Roman" w:cs="Times New Roman"/>
          <w:sz w:val="28"/>
          <w:szCs w:val="28"/>
          <w:lang w:val="en-US"/>
        </w:rPr>
        <w:t>.</w:t>
      </w:r>
      <w:r w:rsidRPr="00966009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r w:rsidR="00513072">
        <w:rPr>
          <w:rFonts w:ascii="Times New Roman" w:eastAsia="Calibri" w:hAnsi="Times New Roman" w:cs="Times New Roman"/>
          <w:sz w:val="28"/>
          <w:szCs w:val="28"/>
          <w:lang w:val="en-US"/>
        </w:rPr>
        <w:t>The tender offer is effective</w:t>
      </w:r>
      <w:r w:rsidR="00513072" w:rsidRPr="00966009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r w:rsidRPr="00966009">
        <w:rPr>
          <w:rFonts w:ascii="Times New Roman" w:eastAsia="Calibri" w:hAnsi="Times New Roman" w:cs="Times New Roman"/>
          <w:b/>
          <w:bCs/>
          <w:sz w:val="28"/>
          <w:szCs w:val="28"/>
          <w:lang w:val="en-US"/>
        </w:rPr>
        <w:t xml:space="preserve">from November 3, 2015 </w:t>
      </w:r>
      <w:r w:rsidR="00513072">
        <w:rPr>
          <w:rFonts w:ascii="Times New Roman" w:eastAsia="Calibri" w:hAnsi="Times New Roman" w:cs="Times New Roman"/>
          <w:b/>
          <w:bCs/>
          <w:sz w:val="28"/>
          <w:szCs w:val="28"/>
          <w:lang w:val="en-US"/>
        </w:rPr>
        <w:t>through</w:t>
      </w:r>
      <w:r w:rsidR="00513072" w:rsidRPr="00966009">
        <w:rPr>
          <w:rFonts w:ascii="Times New Roman" w:eastAsia="Calibri" w:hAnsi="Times New Roman" w:cs="Times New Roman"/>
          <w:b/>
          <w:bCs/>
          <w:sz w:val="28"/>
          <w:szCs w:val="28"/>
          <w:lang w:val="en-US"/>
        </w:rPr>
        <w:t xml:space="preserve"> </w:t>
      </w:r>
      <w:r w:rsidRPr="00966009">
        <w:rPr>
          <w:rFonts w:ascii="Times New Roman" w:eastAsia="Calibri" w:hAnsi="Times New Roman" w:cs="Times New Roman"/>
          <w:b/>
          <w:bCs/>
          <w:sz w:val="28"/>
          <w:szCs w:val="28"/>
          <w:lang w:val="en-US"/>
        </w:rPr>
        <w:t xml:space="preserve">January </w:t>
      </w:r>
      <w:r w:rsidR="003C6558" w:rsidRPr="00966009">
        <w:rPr>
          <w:rFonts w:ascii="Times New Roman" w:eastAsia="Calibri" w:hAnsi="Times New Roman" w:cs="Times New Roman"/>
          <w:b/>
          <w:bCs/>
          <w:sz w:val="28"/>
          <w:szCs w:val="28"/>
          <w:lang w:val="en-US"/>
        </w:rPr>
        <w:t>1</w:t>
      </w:r>
      <w:r w:rsidR="003C6558" w:rsidRPr="00BF659E">
        <w:rPr>
          <w:rFonts w:ascii="Times New Roman" w:eastAsia="Calibri" w:hAnsi="Times New Roman" w:cs="Times New Roman"/>
          <w:b/>
          <w:bCs/>
          <w:sz w:val="28"/>
          <w:szCs w:val="28"/>
          <w:lang w:val="en-US"/>
        </w:rPr>
        <w:t>8</w:t>
      </w:r>
      <w:r w:rsidRPr="00966009">
        <w:rPr>
          <w:rFonts w:ascii="Times New Roman" w:eastAsia="Calibri" w:hAnsi="Times New Roman" w:cs="Times New Roman"/>
          <w:b/>
          <w:bCs/>
          <w:sz w:val="28"/>
          <w:szCs w:val="28"/>
          <w:lang w:val="en-US"/>
        </w:rPr>
        <w:t>, 2016</w:t>
      </w:r>
      <w:r w:rsidRPr="00966009">
        <w:rPr>
          <w:rFonts w:ascii="Times New Roman" w:eastAsia="Calibri" w:hAnsi="Times New Roman" w:cs="Times New Roman"/>
          <w:sz w:val="28"/>
          <w:szCs w:val="28"/>
          <w:lang w:val="en-US"/>
        </w:rPr>
        <w:t>.</w:t>
      </w:r>
    </w:p>
    <w:p w14:paraId="7B220081" w14:textId="77777777" w:rsidR="00966009" w:rsidRPr="00966009" w:rsidRDefault="00966009" w:rsidP="005B652F">
      <w:pPr>
        <w:spacing w:after="12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966009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In accordance with the </w:t>
      </w:r>
      <w:r>
        <w:rPr>
          <w:rFonts w:ascii="Times New Roman" w:eastAsia="Calibri" w:hAnsi="Times New Roman" w:cs="Times New Roman"/>
          <w:sz w:val="28"/>
          <w:szCs w:val="28"/>
          <w:lang w:val="en-US"/>
        </w:rPr>
        <w:t>terms of the v</w:t>
      </w:r>
      <w:r w:rsidRPr="00966009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oluntary </w:t>
      </w:r>
      <w:r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tender </w:t>
      </w:r>
      <w:r w:rsidRPr="00966009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offer the shareholders are </w:t>
      </w:r>
      <w:r w:rsidR="006D6E00">
        <w:rPr>
          <w:rFonts w:ascii="Times New Roman" w:eastAsia="Calibri" w:hAnsi="Times New Roman" w:cs="Times New Roman"/>
          <w:sz w:val="28"/>
          <w:szCs w:val="28"/>
          <w:lang w:val="en-US"/>
        </w:rPr>
        <w:t>entitled</w:t>
      </w:r>
      <w:r w:rsidR="006D6E00" w:rsidRPr="00966009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r w:rsidRPr="00966009">
        <w:rPr>
          <w:rFonts w:ascii="Times New Roman" w:eastAsia="Calibri" w:hAnsi="Times New Roman" w:cs="Times New Roman"/>
          <w:sz w:val="28"/>
          <w:szCs w:val="28"/>
          <w:lang w:val="en-US"/>
        </w:rPr>
        <w:t>to:</w:t>
      </w:r>
    </w:p>
    <w:p w14:paraId="627A5F67" w14:textId="105C1ED4" w:rsidR="006D6E00" w:rsidRDefault="00513072" w:rsidP="005B652F">
      <w:pPr>
        <w:numPr>
          <w:ilvl w:val="0"/>
          <w:numId w:val="3"/>
        </w:numPr>
        <w:spacing w:after="12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  <w:lang w:val="en-US"/>
        </w:rPr>
        <w:t>Exchange</w:t>
      </w:r>
      <w:r w:rsidRPr="00966009">
        <w:rPr>
          <w:rFonts w:ascii="Times New Roman" w:eastAsia="Calibri" w:hAnsi="Times New Roman" w:cs="Times New Roman"/>
          <w:b/>
          <w:bCs/>
          <w:sz w:val="28"/>
          <w:szCs w:val="28"/>
          <w:lang w:val="en-US"/>
        </w:rPr>
        <w:t xml:space="preserve"> RAO ES EAST, PJSC ordinary and prefer</w:t>
      </w:r>
      <w:r w:rsidR="006D6E00">
        <w:rPr>
          <w:rFonts w:ascii="Times New Roman" w:eastAsia="Calibri" w:hAnsi="Times New Roman" w:cs="Times New Roman"/>
          <w:b/>
          <w:bCs/>
          <w:sz w:val="28"/>
          <w:szCs w:val="28"/>
          <w:lang w:val="en-US"/>
        </w:rPr>
        <w:t>red</w:t>
      </w:r>
      <w:r w:rsidRPr="00966009">
        <w:rPr>
          <w:rFonts w:ascii="Times New Roman" w:eastAsia="Calibri" w:hAnsi="Times New Roman" w:cs="Times New Roman"/>
          <w:b/>
          <w:bCs/>
          <w:sz w:val="28"/>
          <w:szCs w:val="28"/>
          <w:lang w:val="en-US"/>
        </w:rPr>
        <w:t xml:space="preserve"> shares</w:t>
      </w:r>
      <w:r w:rsidRPr="00966009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for </w:t>
      </w:r>
      <w:r w:rsidRPr="00966009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the </w:t>
      </w:r>
      <w:r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ordinary </w:t>
      </w:r>
      <w:r w:rsidRPr="00966009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shares of PJSC </w:t>
      </w:r>
      <w:proofErr w:type="spellStart"/>
      <w:r w:rsidRPr="00966009">
        <w:rPr>
          <w:rFonts w:ascii="Times New Roman" w:eastAsia="Calibri" w:hAnsi="Times New Roman" w:cs="Times New Roman"/>
          <w:sz w:val="28"/>
          <w:szCs w:val="28"/>
          <w:lang w:val="en-US"/>
        </w:rPr>
        <w:t>RusHydro</w:t>
      </w:r>
      <w:proofErr w:type="spellEnd"/>
      <w:r w:rsidRPr="00966009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(</w:t>
      </w:r>
      <w:r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MOEX </w:t>
      </w:r>
      <w:r w:rsidRPr="00966009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ticker </w:t>
      </w:r>
      <w:r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– </w:t>
      </w:r>
      <w:r w:rsidRPr="00966009">
        <w:rPr>
          <w:rFonts w:ascii="Times New Roman" w:eastAsia="Calibri" w:hAnsi="Times New Roman" w:cs="Times New Roman"/>
          <w:sz w:val="28"/>
          <w:szCs w:val="28"/>
          <w:lang w:val="en-US"/>
        </w:rPr>
        <w:t>HYDR, ISIN RU000A0JPKH7</w:t>
      </w:r>
      <w:r>
        <w:rPr>
          <w:rFonts w:ascii="Times New Roman" w:eastAsia="Calibri" w:hAnsi="Times New Roman" w:cs="Times New Roman"/>
          <w:sz w:val="28"/>
          <w:szCs w:val="28"/>
          <w:lang w:val="en-US"/>
        </w:rPr>
        <w:t>,</w:t>
      </w:r>
      <w:r w:rsidRPr="00966009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state reg</w:t>
      </w:r>
      <w:r>
        <w:rPr>
          <w:rFonts w:ascii="Times New Roman" w:eastAsia="Calibri" w:hAnsi="Times New Roman" w:cs="Times New Roman"/>
          <w:sz w:val="28"/>
          <w:szCs w:val="28"/>
          <w:lang w:val="en-US"/>
        </w:rPr>
        <w:t>istration</w:t>
      </w:r>
      <w:r w:rsidRPr="00966009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number 1-01-55038-Е) </w:t>
      </w:r>
      <w:r w:rsidR="006D6E00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at a </w:t>
      </w:r>
      <w:r w:rsidRPr="00966009">
        <w:rPr>
          <w:rFonts w:ascii="Times New Roman" w:eastAsia="Calibri" w:hAnsi="Times New Roman" w:cs="Times New Roman"/>
          <w:sz w:val="28"/>
          <w:szCs w:val="28"/>
          <w:lang w:val="en-US"/>
        </w:rPr>
        <w:t>price</w:t>
      </w:r>
      <w:r w:rsidR="006D6E00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of</w:t>
      </w:r>
      <w:r w:rsidRPr="00966009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RUB </w:t>
      </w:r>
      <w:r w:rsidR="003C6558" w:rsidRPr="003C6558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0,5768 </w:t>
      </w:r>
      <w:r w:rsidRPr="00966009">
        <w:rPr>
          <w:rFonts w:ascii="Times New Roman" w:eastAsia="Calibri" w:hAnsi="Times New Roman" w:cs="Times New Roman"/>
          <w:sz w:val="28"/>
          <w:szCs w:val="28"/>
          <w:lang w:val="en-US"/>
        </w:rPr>
        <w:t>per share</w:t>
      </w:r>
      <w:r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(</w:t>
      </w:r>
      <w:r w:rsidR="006D6E00">
        <w:rPr>
          <w:rFonts w:ascii="Times New Roman" w:eastAsia="Calibri" w:hAnsi="Times New Roman" w:cs="Times New Roman"/>
          <w:sz w:val="28"/>
          <w:szCs w:val="28"/>
          <w:lang w:val="en-US"/>
        </w:rPr>
        <w:t>calculated</w:t>
      </w:r>
      <w:r w:rsidRPr="00513072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as a weighted average price for the past six months prior to tender offer announcement</w:t>
      </w:r>
      <w:r>
        <w:rPr>
          <w:rFonts w:ascii="Times New Roman" w:eastAsia="Calibri" w:hAnsi="Times New Roman" w:cs="Times New Roman"/>
          <w:sz w:val="28"/>
          <w:szCs w:val="28"/>
          <w:lang w:val="en-US"/>
        </w:rPr>
        <w:t>)</w:t>
      </w:r>
      <w:r w:rsidRPr="00966009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. </w:t>
      </w:r>
      <w:r w:rsidR="006D6E00">
        <w:rPr>
          <w:rFonts w:ascii="Times New Roman" w:eastAsia="Calibri" w:hAnsi="Times New Roman" w:cs="Times New Roman"/>
          <w:sz w:val="28"/>
          <w:szCs w:val="28"/>
          <w:lang w:val="en-US"/>
        </w:rPr>
        <w:t>The resulting conversion ratios are:</w:t>
      </w:r>
    </w:p>
    <w:p w14:paraId="0BAAED14" w14:textId="042F505E" w:rsidR="006D6E00" w:rsidRDefault="006D6E00" w:rsidP="005B652F">
      <w:pPr>
        <w:numPr>
          <w:ilvl w:val="0"/>
          <w:numId w:val="4"/>
        </w:numPr>
        <w:spacing w:after="12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966009">
        <w:rPr>
          <w:rFonts w:ascii="Times New Roman" w:eastAsia="Calibri" w:hAnsi="Times New Roman" w:cs="Times New Roman"/>
          <w:b/>
          <w:bCs/>
          <w:sz w:val="28"/>
          <w:szCs w:val="28"/>
          <w:lang w:val="en-US"/>
        </w:rPr>
        <w:t>0.6</w:t>
      </w:r>
      <w:r w:rsidR="003C6558" w:rsidRPr="003C6558">
        <w:rPr>
          <w:rFonts w:ascii="Times New Roman" w:eastAsia="Calibri" w:hAnsi="Times New Roman" w:cs="Times New Roman"/>
          <w:b/>
          <w:bCs/>
          <w:sz w:val="28"/>
          <w:szCs w:val="28"/>
          <w:lang w:val="en-US"/>
        </w:rPr>
        <w:t>068</w:t>
      </w:r>
      <w:r w:rsidRPr="00966009">
        <w:rPr>
          <w:rFonts w:ascii="Times New Roman" w:eastAsia="Calibri" w:hAnsi="Times New Roman" w:cs="Times New Roman"/>
          <w:b/>
          <w:bCs/>
          <w:sz w:val="28"/>
          <w:szCs w:val="28"/>
          <w:lang w:val="en-US"/>
        </w:rPr>
        <w:t xml:space="preserve"> shares of PJSC </w:t>
      </w:r>
      <w:proofErr w:type="spellStart"/>
      <w:r w:rsidRPr="00966009">
        <w:rPr>
          <w:rFonts w:ascii="Times New Roman" w:eastAsia="Calibri" w:hAnsi="Times New Roman" w:cs="Times New Roman"/>
          <w:b/>
          <w:bCs/>
          <w:sz w:val="28"/>
          <w:szCs w:val="28"/>
          <w:lang w:val="en-US"/>
        </w:rPr>
        <w:t>RusHydro</w:t>
      </w:r>
      <w:proofErr w:type="spellEnd"/>
      <w:r>
        <w:rPr>
          <w:rFonts w:ascii="Times New Roman" w:eastAsia="Calibri" w:hAnsi="Times New Roman" w:cs="Times New Roman"/>
          <w:b/>
          <w:bCs/>
          <w:sz w:val="28"/>
          <w:szCs w:val="28"/>
          <w:lang w:val="en-US"/>
        </w:rPr>
        <w:t xml:space="preserve"> </w:t>
      </w:r>
      <w:r w:rsidRPr="005B652F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for</w:t>
      </w:r>
      <w:r>
        <w:rPr>
          <w:rFonts w:ascii="Times New Roman" w:eastAsia="Calibri" w:hAnsi="Times New Roman" w:cs="Times New Roman"/>
          <w:b/>
          <w:bCs/>
          <w:sz w:val="28"/>
          <w:szCs w:val="28"/>
          <w:lang w:val="en-US"/>
        </w:rPr>
        <w:t xml:space="preserve"> </w:t>
      </w:r>
      <w:r w:rsidR="00513072" w:rsidRPr="00966009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1 </w:t>
      </w:r>
      <w:r w:rsidRPr="00966009">
        <w:rPr>
          <w:rFonts w:ascii="Times New Roman" w:eastAsia="Calibri" w:hAnsi="Times New Roman" w:cs="Times New Roman"/>
          <w:sz w:val="28"/>
          <w:szCs w:val="28"/>
          <w:lang w:val="en-US"/>
        </w:rPr>
        <w:t>ordinary share</w:t>
      </w:r>
      <w:r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of</w:t>
      </w:r>
      <w:r w:rsidRPr="00966009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r w:rsidR="00513072" w:rsidRPr="00966009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RAO ES EAST, PJSC </w:t>
      </w:r>
    </w:p>
    <w:p w14:paraId="3755D901" w14:textId="262AD521" w:rsidR="00513072" w:rsidRPr="00966009" w:rsidRDefault="006D6E00" w:rsidP="005B652F">
      <w:pPr>
        <w:numPr>
          <w:ilvl w:val="0"/>
          <w:numId w:val="4"/>
        </w:numPr>
        <w:spacing w:after="12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966009">
        <w:rPr>
          <w:rFonts w:ascii="Times New Roman" w:eastAsia="Calibri" w:hAnsi="Times New Roman" w:cs="Times New Roman"/>
          <w:b/>
          <w:bCs/>
          <w:sz w:val="28"/>
          <w:szCs w:val="28"/>
          <w:lang w:val="en-US"/>
        </w:rPr>
        <w:t>0.38</w:t>
      </w:r>
      <w:r w:rsidR="003C6558" w:rsidRPr="003C6558">
        <w:rPr>
          <w:rFonts w:ascii="Times New Roman" w:eastAsia="Calibri" w:hAnsi="Times New Roman" w:cs="Times New Roman"/>
          <w:b/>
          <w:bCs/>
          <w:sz w:val="28"/>
          <w:szCs w:val="28"/>
          <w:lang w:val="en-US"/>
        </w:rPr>
        <w:t>14</w:t>
      </w:r>
      <w:r w:rsidRPr="00966009">
        <w:rPr>
          <w:rFonts w:ascii="Times New Roman" w:eastAsia="Calibri" w:hAnsi="Times New Roman" w:cs="Times New Roman"/>
          <w:b/>
          <w:bCs/>
          <w:sz w:val="28"/>
          <w:szCs w:val="28"/>
          <w:lang w:val="en-US"/>
        </w:rPr>
        <w:t xml:space="preserve"> shares of PJSC </w:t>
      </w:r>
      <w:proofErr w:type="spellStart"/>
      <w:r w:rsidRPr="00966009">
        <w:rPr>
          <w:rFonts w:ascii="Times New Roman" w:eastAsia="Calibri" w:hAnsi="Times New Roman" w:cs="Times New Roman"/>
          <w:b/>
          <w:bCs/>
          <w:sz w:val="28"/>
          <w:szCs w:val="28"/>
          <w:lang w:val="en-US"/>
        </w:rPr>
        <w:t>RusHydro</w:t>
      </w:r>
      <w:proofErr w:type="spellEnd"/>
      <w:r>
        <w:rPr>
          <w:rFonts w:ascii="Times New Roman" w:eastAsia="Calibri" w:hAnsi="Times New Roman" w:cs="Times New Roman"/>
          <w:b/>
          <w:bCs/>
          <w:sz w:val="28"/>
          <w:szCs w:val="28"/>
          <w:lang w:val="en-US"/>
        </w:rPr>
        <w:t xml:space="preserve"> </w:t>
      </w:r>
      <w:r w:rsidRPr="005B652F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for</w:t>
      </w:r>
      <w:r w:rsidRPr="00966009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r w:rsidR="00513072" w:rsidRPr="00966009">
        <w:rPr>
          <w:rFonts w:ascii="Times New Roman" w:eastAsia="Calibri" w:hAnsi="Times New Roman" w:cs="Times New Roman"/>
          <w:sz w:val="28"/>
          <w:szCs w:val="28"/>
          <w:lang w:val="en-US"/>
        </w:rPr>
        <w:t>1</w:t>
      </w:r>
      <w:r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preferred share of </w:t>
      </w:r>
      <w:r w:rsidR="00513072" w:rsidRPr="00966009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RAO ES EAST, PJSC </w:t>
      </w:r>
      <w:r w:rsidR="00513072" w:rsidRPr="00966009">
        <w:rPr>
          <w:rFonts w:ascii="Times New Roman" w:eastAsia="Calibri" w:hAnsi="Times New Roman" w:cs="Times New Roman"/>
          <w:sz w:val="28"/>
          <w:szCs w:val="28"/>
          <w:vertAlign w:val="superscript"/>
          <w:lang w:val="en-US"/>
        </w:rPr>
        <w:footnoteReference w:customMarkFollows="1" w:id="2"/>
        <w:t>[1]</w:t>
      </w:r>
      <w:r w:rsidR="00513072" w:rsidRPr="00966009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. </w:t>
      </w:r>
    </w:p>
    <w:p w14:paraId="7372D2CD" w14:textId="77777777" w:rsidR="00966009" w:rsidRPr="00966009" w:rsidRDefault="00966009" w:rsidP="005B652F">
      <w:pPr>
        <w:numPr>
          <w:ilvl w:val="0"/>
          <w:numId w:val="3"/>
        </w:numPr>
        <w:spacing w:after="12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966009">
        <w:rPr>
          <w:rFonts w:ascii="Times New Roman" w:eastAsia="Calibri" w:hAnsi="Times New Roman" w:cs="Times New Roman"/>
          <w:b/>
          <w:bCs/>
          <w:sz w:val="28"/>
          <w:szCs w:val="28"/>
          <w:lang w:val="en-US"/>
        </w:rPr>
        <w:t>Sell RAO ES EAST, PJSC ordinary shares</w:t>
      </w:r>
      <w:r w:rsidRPr="00966009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(</w:t>
      </w:r>
      <w:r w:rsidR="005A3480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MOEX </w:t>
      </w:r>
      <w:r w:rsidRPr="00966009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ticker </w:t>
      </w:r>
      <w:r w:rsidR="005A3480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– </w:t>
      </w:r>
      <w:r w:rsidRPr="00966009">
        <w:rPr>
          <w:rFonts w:ascii="Times New Roman" w:eastAsia="Calibri" w:hAnsi="Times New Roman" w:cs="Times New Roman"/>
          <w:sz w:val="28"/>
          <w:szCs w:val="28"/>
          <w:lang w:val="en-US"/>
        </w:rPr>
        <w:t>VRAO, ISIN RU000A0JPVL6, state reg</w:t>
      </w:r>
      <w:r w:rsidR="005A3480">
        <w:rPr>
          <w:rFonts w:ascii="Times New Roman" w:eastAsia="Calibri" w:hAnsi="Times New Roman" w:cs="Times New Roman"/>
          <w:sz w:val="28"/>
          <w:szCs w:val="28"/>
          <w:lang w:val="en-US"/>
        </w:rPr>
        <w:t>istration</w:t>
      </w:r>
      <w:r w:rsidRPr="00966009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number 1-01-55384-Е) at </w:t>
      </w:r>
      <w:r w:rsidR="005A3480">
        <w:rPr>
          <w:rFonts w:ascii="Times New Roman" w:eastAsia="Calibri" w:hAnsi="Times New Roman" w:cs="Times New Roman"/>
          <w:sz w:val="28"/>
          <w:szCs w:val="28"/>
          <w:lang w:val="en-US"/>
        </w:rPr>
        <w:t>a</w:t>
      </w:r>
      <w:r w:rsidRPr="00966009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price of </w:t>
      </w:r>
      <w:r w:rsidR="005A3480" w:rsidRPr="00966009">
        <w:rPr>
          <w:rFonts w:ascii="Times New Roman" w:eastAsia="Calibri" w:hAnsi="Times New Roman" w:cs="Times New Roman"/>
          <w:b/>
          <w:bCs/>
          <w:sz w:val="28"/>
          <w:szCs w:val="28"/>
          <w:lang w:val="en-US"/>
        </w:rPr>
        <w:t xml:space="preserve">RUB </w:t>
      </w:r>
      <w:r w:rsidRPr="00966009">
        <w:rPr>
          <w:rFonts w:ascii="Times New Roman" w:eastAsia="Calibri" w:hAnsi="Times New Roman" w:cs="Times New Roman"/>
          <w:b/>
          <w:bCs/>
          <w:sz w:val="28"/>
          <w:szCs w:val="28"/>
          <w:lang w:val="en-US"/>
        </w:rPr>
        <w:t>0.35 per share</w:t>
      </w:r>
      <w:r w:rsidRPr="00966009">
        <w:rPr>
          <w:rFonts w:ascii="Times New Roman" w:eastAsia="Calibri" w:hAnsi="Times New Roman" w:cs="Times New Roman"/>
          <w:sz w:val="28"/>
          <w:szCs w:val="28"/>
          <w:lang w:val="en-US"/>
        </w:rPr>
        <w:t>;</w:t>
      </w:r>
    </w:p>
    <w:p w14:paraId="170E01B4" w14:textId="77777777" w:rsidR="00966009" w:rsidRPr="00966009" w:rsidRDefault="00966009" w:rsidP="005B652F">
      <w:pPr>
        <w:numPr>
          <w:ilvl w:val="0"/>
          <w:numId w:val="3"/>
        </w:numPr>
        <w:spacing w:after="12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966009">
        <w:rPr>
          <w:rFonts w:ascii="Times New Roman" w:eastAsia="Calibri" w:hAnsi="Times New Roman" w:cs="Times New Roman"/>
          <w:b/>
          <w:bCs/>
          <w:sz w:val="28"/>
          <w:szCs w:val="28"/>
          <w:lang w:val="en-US"/>
        </w:rPr>
        <w:t>Sell RAO ES EAST, PJSC prefer</w:t>
      </w:r>
      <w:r w:rsidR="005A3480">
        <w:rPr>
          <w:rFonts w:ascii="Times New Roman" w:eastAsia="Calibri" w:hAnsi="Times New Roman" w:cs="Times New Roman"/>
          <w:b/>
          <w:bCs/>
          <w:sz w:val="28"/>
          <w:szCs w:val="28"/>
          <w:lang w:val="en-US"/>
        </w:rPr>
        <w:t>red</w:t>
      </w:r>
      <w:r w:rsidRPr="00966009">
        <w:rPr>
          <w:rFonts w:ascii="Times New Roman" w:eastAsia="Calibri" w:hAnsi="Times New Roman" w:cs="Times New Roman"/>
          <w:b/>
          <w:bCs/>
          <w:sz w:val="28"/>
          <w:szCs w:val="28"/>
          <w:lang w:val="en-US"/>
        </w:rPr>
        <w:t xml:space="preserve"> shares</w:t>
      </w:r>
      <w:r w:rsidRPr="00966009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(</w:t>
      </w:r>
      <w:r w:rsidR="005A3480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MOEX </w:t>
      </w:r>
      <w:r w:rsidRPr="00966009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ticker </w:t>
      </w:r>
      <w:r w:rsidR="005A3480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– </w:t>
      </w:r>
      <w:r w:rsidRPr="00966009">
        <w:rPr>
          <w:rFonts w:ascii="Times New Roman" w:eastAsia="Calibri" w:hAnsi="Times New Roman" w:cs="Times New Roman"/>
          <w:sz w:val="28"/>
          <w:szCs w:val="28"/>
          <w:lang w:val="en-US"/>
        </w:rPr>
        <w:t>VRAOP, ISIN RU000A0JQNL1, state reg</w:t>
      </w:r>
      <w:r w:rsidR="005A3480">
        <w:rPr>
          <w:rFonts w:ascii="Times New Roman" w:eastAsia="Calibri" w:hAnsi="Times New Roman" w:cs="Times New Roman"/>
          <w:sz w:val="28"/>
          <w:szCs w:val="28"/>
          <w:lang w:val="en-US"/>
        </w:rPr>
        <w:t>istration</w:t>
      </w:r>
      <w:r w:rsidRPr="00966009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number 2-02-55384-Е) at </w:t>
      </w:r>
      <w:r w:rsidR="005A3480">
        <w:rPr>
          <w:rFonts w:ascii="Times New Roman" w:eastAsia="Calibri" w:hAnsi="Times New Roman" w:cs="Times New Roman"/>
          <w:sz w:val="28"/>
          <w:szCs w:val="28"/>
          <w:lang w:val="en-US"/>
        </w:rPr>
        <w:t>a</w:t>
      </w:r>
      <w:r w:rsidRPr="00966009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price of </w:t>
      </w:r>
      <w:r w:rsidR="005A3480" w:rsidRPr="00966009">
        <w:rPr>
          <w:rFonts w:ascii="Times New Roman" w:eastAsia="Calibri" w:hAnsi="Times New Roman" w:cs="Times New Roman"/>
          <w:b/>
          <w:bCs/>
          <w:sz w:val="28"/>
          <w:szCs w:val="28"/>
          <w:lang w:val="en-US"/>
        </w:rPr>
        <w:t xml:space="preserve">RUB </w:t>
      </w:r>
      <w:r w:rsidRPr="00966009">
        <w:rPr>
          <w:rFonts w:ascii="Times New Roman" w:eastAsia="Calibri" w:hAnsi="Times New Roman" w:cs="Times New Roman"/>
          <w:b/>
          <w:bCs/>
          <w:sz w:val="28"/>
          <w:szCs w:val="28"/>
          <w:lang w:val="en-US"/>
        </w:rPr>
        <w:t>0.22 per share</w:t>
      </w:r>
      <w:r w:rsidRPr="00966009">
        <w:rPr>
          <w:rFonts w:ascii="Times New Roman" w:eastAsia="Calibri" w:hAnsi="Times New Roman" w:cs="Times New Roman"/>
          <w:sz w:val="28"/>
          <w:szCs w:val="28"/>
          <w:lang w:val="en-US"/>
        </w:rPr>
        <w:t>;</w:t>
      </w:r>
    </w:p>
    <w:p w14:paraId="0F641A5B" w14:textId="4453FF71" w:rsidR="00966009" w:rsidRPr="00966009" w:rsidRDefault="00966009" w:rsidP="005B652F">
      <w:pPr>
        <w:spacing w:after="12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966009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In order to </w:t>
      </w:r>
      <w:r w:rsidR="005A3480">
        <w:rPr>
          <w:rFonts w:ascii="Times New Roman" w:eastAsia="Calibri" w:hAnsi="Times New Roman" w:cs="Times New Roman"/>
          <w:sz w:val="28"/>
          <w:szCs w:val="28"/>
          <w:lang w:val="en-US"/>
        </w:rPr>
        <w:t>exchange</w:t>
      </w:r>
      <w:r w:rsidR="005A3480" w:rsidRPr="00966009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r w:rsidR="005A3480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or </w:t>
      </w:r>
      <w:r w:rsidRPr="00966009">
        <w:rPr>
          <w:rFonts w:ascii="Times New Roman" w:eastAsia="Calibri" w:hAnsi="Times New Roman" w:cs="Times New Roman"/>
          <w:sz w:val="28"/>
          <w:szCs w:val="28"/>
          <w:lang w:val="en-US"/>
        </w:rPr>
        <w:t>sell RAO ES EAST, PJSC ordinary and prefer</w:t>
      </w:r>
      <w:r w:rsidR="005A3480">
        <w:rPr>
          <w:rFonts w:ascii="Times New Roman" w:eastAsia="Calibri" w:hAnsi="Times New Roman" w:cs="Times New Roman"/>
          <w:sz w:val="28"/>
          <w:szCs w:val="28"/>
          <w:lang w:val="en-US"/>
        </w:rPr>
        <w:t>red</w:t>
      </w:r>
      <w:r w:rsidRPr="00966009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shares shareholder</w:t>
      </w:r>
      <w:r w:rsidR="005A3480">
        <w:rPr>
          <w:rFonts w:ascii="Times New Roman" w:eastAsia="Calibri" w:hAnsi="Times New Roman" w:cs="Times New Roman"/>
          <w:sz w:val="28"/>
          <w:szCs w:val="28"/>
          <w:lang w:val="en-US"/>
        </w:rPr>
        <w:t>s</w:t>
      </w:r>
      <w:r w:rsidRPr="00966009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must </w:t>
      </w:r>
      <w:r w:rsidRPr="00966009">
        <w:rPr>
          <w:rFonts w:ascii="Times New Roman" w:eastAsia="Calibri" w:hAnsi="Times New Roman" w:cs="Times New Roman"/>
          <w:b/>
          <w:bCs/>
          <w:sz w:val="28"/>
          <w:szCs w:val="28"/>
          <w:lang w:val="en-US"/>
        </w:rPr>
        <w:t xml:space="preserve">send a </w:t>
      </w:r>
      <w:r w:rsidR="005A3480">
        <w:rPr>
          <w:rFonts w:ascii="Times New Roman" w:eastAsia="Calibri" w:hAnsi="Times New Roman" w:cs="Times New Roman"/>
          <w:b/>
          <w:bCs/>
          <w:sz w:val="28"/>
          <w:szCs w:val="28"/>
          <w:lang w:val="en-US"/>
        </w:rPr>
        <w:t xml:space="preserve">written </w:t>
      </w:r>
      <w:r w:rsidRPr="00966009">
        <w:rPr>
          <w:rFonts w:ascii="Times New Roman" w:eastAsia="Calibri" w:hAnsi="Times New Roman" w:cs="Times New Roman"/>
          <w:b/>
          <w:bCs/>
          <w:sz w:val="28"/>
          <w:szCs w:val="28"/>
          <w:lang w:val="en-US"/>
        </w:rPr>
        <w:t>request to the Registrar “STATUS”</w:t>
      </w:r>
      <w:r w:rsidRPr="00966009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(</w:t>
      </w:r>
      <w:r w:rsidR="00E02D21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Russian Federation, </w:t>
      </w:r>
      <w:r w:rsidRPr="00966009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109544, Moscow, </w:t>
      </w:r>
      <w:proofErr w:type="spellStart"/>
      <w:r w:rsidRPr="00966009">
        <w:rPr>
          <w:rFonts w:ascii="Times New Roman" w:eastAsia="Calibri" w:hAnsi="Times New Roman" w:cs="Times New Roman"/>
          <w:sz w:val="28"/>
          <w:szCs w:val="28"/>
          <w:lang w:val="en-US"/>
        </w:rPr>
        <w:t>Novorogozhskaya</w:t>
      </w:r>
      <w:proofErr w:type="spellEnd"/>
      <w:r w:rsidRPr="00966009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66009">
        <w:rPr>
          <w:rFonts w:ascii="Times New Roman" w:eastAsia="Calibri" w:hAnsi="Times New Roman" w:cs="Times New Roman"/>
          <w:sz w:val="28"/>
          <w:szCs w:val="28"/>
          <w:lang w:val="en-US"/>
        </w:rPr>
        <w:t>ul</w:t>
      </w:r>
      <w:proofErr w:type="spellEnd"/>
      <w:r w:rsidRPr="00966009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, 32, building 1) which is to be received until </w:t>
      </w:r>
      <w:r w:rsidRPr="00966009">
        <w:rPr>
          <w:rFonts w:ascii="Times New Roman" w:eastAsia="Calibri" w:hAnsi="Times New Roman" w:cs="Times New Roman"/>
          <w:b/>
          <w:bCs/>
          <w:sz w:val="28"/>
          <w:szCs w:val="28"/>
          <w:lang w:val="en-US"/>
        </w:rPr>
        <w:t xml:space="preserve">January </w:t>
      </w:r>
      <w:r w:rsidR="003C6558" w:rsidRPr="00966009">
        <w:rPr>
          <w:rFonts w:ascii="Times New Roman" w:eastAsia="Calibri" w:hAnsi="Times New Roman" w:cs="Times New Roman"/>
          <w:b/>
          <w:bCs/>
          <w:sz w:val="28"/>
          <w:szCs w:val="28"/>
          <w:lang w:val="en-US"/>
        </w:rPr>
        <w:t>1</w:t>
      </w:r>
      <w:r w:rsidR="003C6558" w:rsidRPr="003C6558">
        <w:rPr>
          <w:rFonts w:ascii="Times New Roman" w:eastAsia="Calibri" w:hAnsi="Times New Roman" w:cs="Times New Roman"/>
          <w:b/>
          <w:bCs/>
          <w:sz w:val="28"/>
          <w:szCs w:val="28"/>
          <w:lang w:val="en-US"/>
        </w:rPr>
        <w:t>8</w:t>
      </w:r>
      <w:r w:rsidRPr="00966009">
        <w:rPr>
          <w:rFonts w:ascii="Times New Roman" w:eastAsia="Calibri" w:hAnsi="Times New Roman" w:cs="Times New Roman"/>
          <w:b/>
          <w:bCs/>
          <w:sz w:val="28"/>
          <w:szCs w:val="28"/>
          <w:lang w:val="en-US"/>
        </w:rPr>
        <w:t>, 2016</w:t>
      </w:r>
      <w:r w:rsidRPr="00966009">
        <w:rPr>
          <w:rFonts w:ascii="Times New Roman" w:eastAsia="Calibri" w:hAnsi="Times New Roman" w:cs="Times New Roman"/>
          <w:sz w:val="28"/>
          <w:szCs w:val="28"/>
          <w:lang w:val="en-US"/>
        </w:rPr>
        <w:t>. The request should contain</w:t>
      </w:r>
      <w:r w:rsidR="00EA2BE8">
        <w:rPr>
          <w:rFonts w:ascii="Times New Roman" w:eastAsia="Calibri" w:hAnsi="Times New Roman" w:cs="Times New Roman"/>
          <w:sz w:val="28"/>
          <w:szCs w:val="28"/>
          <w:lang w:val="en-US"/>
        </w:rPr>
        <w:t>:</w:t>
      </w:r>
      <w:r w:rsidRPr="00966009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r w:rsidR="00EA2BE8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a) </w:t>
      </w:r>
      <w:r w:rsidRPr="00966009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type and number of shares </w:t>
      </w:r>
      <w:r w:rsidR="00EA2BE8">
        <w:rPr>
          <w:rFonts w:ascii="Times New Roman" w:eastAsia="Calibri" w:hAnsi="Times New Roman" w:cs="Times New Roman"/>
          <w:sz w:val="28"/>
          <w:szCs w:val="28"/>
          <w:lang w:val="en-US"/>
        </w:rPr>
        <w:t>submitted under the terms of the voluntary tender offer to</w:t>
      </w:r>
      <w:r w:rsidRPr="00966009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66009">
        <w:rPr>
          <w:rFonts w:ascii="Times New Roman" w:eastAsia="Calibri" w:hAnsi="Times New Roman" w:cs="Times New Roman"/>
          <w:sz w:val="28"/>
          <w:szCs w:val="28"/>
          <w:lang w:val="en-US"/>
        </w:rPr>
        <w:t>Vostok</w:t>
      </w:r>
      <w:proofErr w:type="spellEnd"/>
      <w:r w:rsidRPr="00966009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-Finance Limited, </w:t>
      </w:r>
      <w:r w:rsidR="00EA2BE8">
        <w:rPr>
          <w:rFonts w:ascii="Times New Roman" w:eastAsia="Calibri" w:hAnsi="Times New Roman" w:cs="Times New Roman"/>
          <w:sz w:val="28"/>
          <w:szCs w:val="28"/>
          <w:lang w:val="en-US"/>
        </w:rPr>
        <w:t>b)</w:t>
      </w:r>
      <w:r w:rsidR="00EA2BE8" w:rsidRPr="00966009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r w:rsidRPr="00966009">
        <w:rPr>
          <w:rFonts w:ascii="Times New Roman" w:eastAsia="Calibri" w:hAnsi="Times New Roman" w:cs="Times New Roman"/>
          <w:sz w:val="28"/>
          <w:szCs w:val="28"/>
          <w:lang w:val="en-US"/>
        </w:rPr>
        <w:t>desired form of payment (cash or conversion</w:t>
      </w:r>
      <w:r w:rsidR="00EA2BE8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to shares of PJSC </w:t>
      </w:r>
      <w:proofErr w:type="spellStart"/>
      <w:r w:rsidR="00EA2BE8">
        <w:rPr>
          <w:rFonts w:ascii="Times New Roman" w:eastAsia="Calibri" w:hAnsi="Times New Roman" w:cs="Times New Roman"/>
          <w:sz w:val="28"/>
          <w:szCs w:val="28"/>
          <w:lang w:val="en-US"/>
        </w:rPr>
        <w:t>RusHydro</w:t>
      </w:r>
      <w:proofErr w:type="spellEnd"/>
      <w:r w:rsidRPr="00966009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), and </w:t>
      </w:r>
      <w:r w:rsidR="00EA2BE8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c) </w:t>
      </w:r>
      <w:r w:rsidRPr="00966009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bank or broker account for transfer. The request should be </w:t>
      </w:r>
      <w:r w:rsidRPr="00966009">
        <w:rPr>
          <w:rFonts w:ascii="Times New Roman" w:eastAsia="Calibri" w:hAnsi="Times New Roman" w:cs="Times New Roman"/>
          <w:sz w:val="28"/>
          <w:szCs w:val="28"/>
          <w:lang w:val="en-US"/>
        </w:rPr>
        <w:lastRenderedPageBreak/>
        <w:t>signed by the owner of the shares or authorized person</w:t>
      </w:r>
      <w:r w:rsidR="00EA2BE8">
        <w:rPr>
          <w:rFonts w:ascii="Times New Roman" w:eastAsia="Calibri" w:hAnsi="Times New Roman" w:cs="Times New Roman"/>
          <w:sz w:val="28"/>
          <w:szCs w:val="28"/>
          <w:lang w:val="en-US"/>
        </w:rPr>
        <w:t>s</w:t>
      </w:r>
      <w:r w:rsidRPr="00966009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. The request filed by the legal entity should also have an official seal (if applicable). </w:t>
      </w:r>
    </w:p>
    <w:p w14:paraId="0E53BEDF" w14:textId="7B50C04C" w:rsidR="00966009" w:rsidRPr="00966009" w:rsidRDefault="00966009" w:rsidP="005B652F">
      <w:pPr>
        <w:spacing w:after="12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966009">
        <w:rPr>
          <w:rFonts w:ascii="Times New Roman" w:eastAsia="Calibri" w:hAnsi="Times New Roman" w:cs="Times New Roman"/>
          <w:sz w:val="28"/>
          <w:szCs w:val="28"/>
          <w:lang w:val="en-US"/>
        </w:rPr>
        <w:t>Upon filing the request shareholder</w:t>
      </w:r>
      <w:r w:rsidR="00EA2BE8">
        <w:rPr>
          <w:rFonts w:ascii="Times New Roman" w:eastAsia="Calibri" w:hAnsi="Times New Roman" w:cs="Times New Roman"/>
          <w:sz w:val="28"/>
          <w:szCs w:val="28"/>
          <w:lang w:val="en-US"/>
        </w:rPr>
        <w:t>s</w:t>
      </w:r>
      <w:r w:rsidRPr="00966009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r w:rsidRPr="00966009">
        <w:rPr>
          <w:rFonts w:ascii="Times New Roman" w:eastAsia="Calibri" w:hAnsi="Times New Roman" w:cs="Times New Roman"/>
          <w:b/>
          <w:bCs/>
          <w:sz w:val="28"/>
          <w:szCs w:val="28"/>
          <w:lang w:val="en-US"/>
        </w:rPr>
        <w:t>must transfer</w:t>
      </w:r>
      <w:r w:rsidRPr="00966009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the desired amount of shares to </w:t>
      </w:r>
      <w:proofErr w:type="spellStart"/>
      <w:r w:rsidRPr="00966009">
        <w:rPr>
          <w:rFonts w:ascii="Times New Roman" w:eastAsia="Calibri" w:hAnsi="Times New Roman" w:cs="Times New Roman"/>
          <w:sz w:val="28"/>
          <w:szCs w:val="28"/>
          <w:lang w:val="en-US"/>
        </w:rPr>
        <w:t>Vostok</w:t>
      </w:r>
      <w:proofErr w:type="spellEnd"/>
      <w:r w:rsidRPr="00966009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-Finance Limited </w:t>
      </w:r>
      <w:r w:rsidRPr="00966009">
        <w:rPr>
          <w:rFonts w:ascii="Times New Roman" w:eastAsia="Calibri" w:hAnsi="Times New Roman" w:cs="Times New Roman"/>
          <w:b/>
          <w:bCs/>
          <w:sz w:val="28"/>
          <w:szCs w:val="28"/>
          <w:lang w:val="en-US"/>
        </w:rPr>
        <w:t>starting</w:t>
      </w:r>
      <w:r w:rsidRPr="00966009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r w:rsidRPr="00966009">
        <w:rPr>
          <w:rFonts w:ascii="Times New Roman" w:eastAsia="Calibri" w:hAnsi="Times New Roman" w:cs="Times New Roman"/>
          <w:b/>
          <w:bCs/>
          <w:sz w:val="28"/>
          <w:szCs w:val="28"/>
          <w:lang w:val="en-US"/>
        </w:rPr>
        <w:t xml:space="preserve">from January 19, 2016 </w:t>
      </w:r>
      <w:r w:rsidR="00EA2BE8">
        <w:rPr>
          <w:rFonts w:ascii="Times New Roman" w:eastAsia="Calibri" w:hAnsi="Times New Roman" w:cs="Times New Roman"/>
          <w:b/>
          <w:bCs/>
          <w:sz w:val="28"/>
          <w:szCs w:val="28"/>
          <w:lang w:val="en-US"/>
        </w:rPr>
        <w:t>through</w:t>
      </w:r>
      <w:r w:rsidR="00EA2BE8" w:rsidRPr="00966009">
        <w:rPr>
          <w:rFonts w:ascii="Times New Roman" w:eastAsia="Calibri" w:hAnsi="Times New Roman" w:cs="Times New Roman"/>
          <w:b/>
          <w:bCs/>
          <w:sz w:val="28"/>
          <w:szCs w:val="28"/>
          <w:lang w:val="en-US"/>
        </w:rPr>
        <w:t xml:space="preserve"> </w:t>
      </w:r>
      <w:r w:rsidRPr="00966009">
        <w:rPr>
          <w:rFonts w:ascii="Times New Roman" w:eastAsia="Calibri" w:hAnsi="Times New Roman" w:cs="Times New Roman"/>
          <w:b/>
          <w:bCs/>
          <w:sz w:val="28"/>
          <w:szCs w:val="28"/>
          <w:lang w:val="en-US"/>
        </w:rPr>
        <w:t>January 28, 2016</w:t>
      </w:r>
      <w:r w:rsidRPr="00966009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. The request on the share transfer </w:t>
      </w:r>
      <w:r w:rsidR="00EA2BE8">
        <w:rPr>
          <w:rFonts w:ascii="Times New Roman" w:eastAsia="Calibri" w:hAnsi="Times New Roman" w:cs="Times New Roman"/>
          <w:sz w:val="28"/>
          <w:szCs w:val="28"/>
          <w:lang w:val="en-US"/>
        </w:rPr>
        <w:t>must</w:t>
      </w:r>
      <w:r w:rsidRPr="00966009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be</w:t>
      </w:r>
      <w:r w:rsidR="00EA2BE8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r w:rsidRPr="00966009">
        <w:rPr>
          <w:rFonts w:ascii="Times New Roman" w:eastAsia="Calibri" w:hAnsi="Times New Roman" w:cs="Times New Roman"/>
          <w:sz w:val="28"/>
          <w:szCs w:val="28"/>
          <w:lang w:val="en-US"/>
        </w:rPr>
        <w:t>filed to “STATUS” (</w:t>
      </w:r>
      <w:r w:rsidR="00E02D21">
        <w:rPr>
          <w:rFonts w:ascii="Times New Roman" w:eastAsia="Calibri" w:hAnsi="Times New Roman" w:cs="Times New Roman"/>
          <w:sz w:val="28"/>
          <w:szCs w:val="28"/>
          <w:lang w:val="en-US"/>
        </w:rPr>
        <w:t>Russia</w:t>
      </w:r>
      <w:r w:rsidR="00BF659E">
        <w:rPr>
          <w:rFonts w:ascii="Times New Roman" w:eastAsia="Calibri" w:hAnsi="Times New Roman" w:cs="Times New Roman"/>
          <w:sz w:val="28"/>
          <w:szCs w:val="28"/>
          <w:lang w:val="en-US"/>
        </w:rPr>
        <w:t>n</w:t>
      </w:r>
      <w:r w:rsidR="00E02D21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Federation, </w:t>
      </w:r>
      <w:r w:rsidRPr="00966009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109544, Moscow, </w:t>
      </w:r>
      <w:proofErr w:type="spellStart"/>
      <w:r w:rsidRPr="00966009">
        <w:rPr>
          <w:rFonts w:ascii="Times New Roman" w:eastAsia="Calibri" w:hAnsi="Times New Roman" w:cs="Times New Roman"/>
          <w:sz w:val="28"/>
          <w:szCs w:val="28"/>
          <w:lang w:val="en-US"/>
        </w:rPr>
        <w:t>Novorogozhskaya</w:t>
      </w:r>
      <w:proofErr w:type="spellEnd"/>
      <w:r w:rsidRPr="00966009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66009">
        <w:rPr>
          <w:rFonts w:ascii="Times New Roman" w:eastAsia="Calibri" w:hAnsi="Times New Roman" w:cs="Times New Roman"/>
          <w:sz w:val="28"/>
          <w:szCs w:val="28"/>
          <w:lang w:val="en-US"/>
        </w:rPr>
        <w:t>ul</w:t>
      </w:r>
      <w:proofErr w:type="spellEnd"/>
      <w:r w:rsidRPr="00966009">
        <w:rPr>
          <w:rFonts w:ascii="Times New Roman" w:eastAsia="Calibri" w:hAnsi="Times New Roman" w:cs="Times New Roman"/>
          <w:sz w:val="28"/>
          <w:szCs w:val="28"/>
          <w:lang w:val="en-US"/>
        </w:rPr>
        <w:t>, 32, building 1) or any of its transfer agents (list attached). For transfer of shares under nominal shareholders please file the request with the number of the depositary (</w:t>
      </w:r>
      <w:proofErr w:type="spellStart"/>
      <w:r w:rsidRPr="00966009">
        <w:rPr>
          <w:rFonts w:ascii="Times New Roman" w:eastAsia="Calibri" w:hAnsi="Times New Roman" w:cs="Times New Roman"/>
          <w:sz w:val="28"/>
          <w:szCs w:val="28"/>
          <w:lang w:val="en-US"/>
        </w:rPr>
        <w:t>interdepositary</w:t>
      </w:r>
      <w:proofErr w:type="spellEnd"/>
      <w:r w:rsidRPr="00966009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) agreement. Transferred RAO ES EAST, PJSC shares are to be free from any </w:t>
      </w:r>
      <w:r w:rsidR="00EA2BE8" w:rsidRPr="00966009">
        <w:rPr>
          <w:rFonts w:ascii="Times New Roman" w:eastAsia="Calibri" w:hAnsi="Times New Roman" w:cs="Times New Roman"/>
          <w:sz w:val="28"/>
          <w:szCs w:val="28"/>
          <w:lang w:val="en-US"/>
        </w:rPr>
        <w:t>third</w:t>
      </w:r>
      <w:r w:rsidR="00EA2BE8">
        <w:rPr>
          <w:rFonts w:ascii="Times New Roman" w:eastAsia="Calibri" w:hAnsi="Times New Roman" w:cs="Times New Roman"/>
          <w:sz w:val="28"/>
          <w:szCs w:val="28"/>
          <w:lang w:val="en-US"/>
        </w:rPr>
        <w:t>-</w:t>
      </w:r>
      <w:r w:rsidRPr="00966009">
        <w:rPr>
          <w:rFonts w:ascii="Times New Roman" w:eastAsia="Calibri" w:hAnsi="Times New Roman" w:cs="Times New Roman"/>
          <w:sz w:val="28"/>
          <w:szCs w:val="28"/>
          <w:lang w:val="en-US"/>
        </w:rPr>
        <w:t>party liabilities.</w:t>
      </w:r>
    </w:p>
    <w:p w14:paraId="3DCE3220" w14:textId="77777777" w:rsidR="00966009" w:rsidRPr="00966009" w:rsidRDefault="00966009" w:rsidP="005B652F">
      <w:pPr>
        <w:spacing w:after="12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966009">
        <w:rPr>
          <w:rFonts w:ascii="Times New Roman" w:eastAsia="Calibri" w:hAnsi="Times New Roman" w:cs="Times New Roman"/>
          <w:sz w:val="28"/>
          <w:szCs w:val="28"/>
          <w:lang w:val="en-US"/>
        </w:rPr>
        <w:t>All transaction cost</w:t>
      </w:r>
      <w:r w:rsidR="00EA2BE8">
        <w:rPr>
          <w:rFonts w:ascii="Times New Roman" w:eastAsia="Calibri" w:hAnsi="Times New Roman" w:cs="Times New Roman"/>
          <w:sz w:val="28"/>
          <w:szCs w:val="28"/>
          <w:lang w:val="en-US"/>
        </w:rPr>
        <w:t>s related to the tender offer</w:t>
      </w:r>
      <w:r w:rsidRPr="00966009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are </w:t>
      </w:r>
      <w:r w:rsidR="00EA2BE8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to be </w:t>
      </w:r>
      <w:r w:rsidRPr="00966009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covered by </w:t>
      </w:r>
      <w:proofErr w:type="spellStart"/>
      <w:r w:rsidRPr="00966009">
        <w:rPr>
          <w:rFonts w:ascii="Times New Roman" w:eastAsia="Calibri" w:hAnsi="Times New Roman" w:cs="Times New Roman"/>
          <w:sz w:val="28"/>
          <w:szCs w:val="28"/>
          <w:lang w:val="en-US"/>
        </w:rPr>
        <w:t>Vostok</w:t>
      </w:r>
      <w:proofErr w:type="spellEnd"/>
      <w:r w:rsidRPr="00966009">
        <w:rPr>
          <w:rFonts w:ascii="Times New Roman" w:eastAsia="Calibri" w:hAnsi="Times New Roman" w:cs="Times New Roman"/>
          <w:sz w:val="28"/>
          <w:szCs w:val="28"/>
          <w:lang w:val="en-US"/>
        </w:rPr>
        <w:t>-Finance Limited.</w:t>
      </w:r>
    </w:p>
    <w:p w14:paraId="2A65C98C" w14:textId="4173544B" w:rsidR="00966009" w:rsidRPr="00966009" w:rsidRDefault="00966009" w:rsidP="005B652F">
      <w:pPr>
        <w:spacing w:after="12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966009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The settlement is due to be completed within </w:t>
      </w:r>
      <w:r w:rsidR="00EA2BE8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the regulatory term of </w:t>
      </w:r>
      <w:r w:rsidRPr="00966009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15 </w:t>
      </w:r>
      <w:proofErr w:type="gramStart"/>
      <w:r w:rsidRPr="00966009">
        <w:rPr>
          <w:rFonts w:ascii="Times New Roman" w:eastAsia="Calibri" w:hAnsi="Times New Roman" w:cs="Times New Roman"/>
          <w:sz w:val="28"/>
          <w:szCs w:val="28"/>
          <w:lang w:val="en-US"/>
        </w:rPr>
        <w:t>days</w:t>
      </w:r>
      <w:r w:rsidR="00EA2BE8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r w:rsidRPr="00966009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upon</w:t>
      </w:r>
      <w:proofErr w:type="gramEnd"/>
      <w:r w:rsidRPr="00966009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the receipt of the RAO ES EAST, PJSC shares from the shareholder on its account at “STATUS”. </w:t>
      </w:r>
    </w:p>
    <w:p w14:paraId="1DF1C41F" w14:textId="77777777" w:rsidR="00966009" w:rsidRPr="00966009" w:rsidRDefault="00966009" w:rsidP="005B652F">
      <w:pPr>
        <w:spacing w:after="12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val="en-US"/>
        </w:rPr>
      </w:pPr>
    </w:p>
    <w:p w14:paraId="5EFD9EF2" w14:textId="00758BBB" w:rsidR="00966009" w:rsidRPr="00966009" w:rsidRDefault="00966009" w:rsidP="005B652F">
      <w:pPr>
        <w:autoSpaceDE w:val="0"/>
        <w:autoSpaceDN w:val="0"/>
        <w:spacing w:after="12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966009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All further details of the voluntary offer are available </w:t>
      </w:r>
      <w:r w:rsidR="005A3480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in Russian </w:t>
      </w:r>
      <w:r w:rsidRPr="00966009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at: </w:t>
      </w:r>
      <w:hyperlink r:id="rId7" w:history="1">
        <w:r w:rsidRPr="00966009">
          <w:rPr>
            <w:rFonts w:ascii="Times New Roman" w:eastAsia="Calibri" w:hAnsi="Times New Roman" w:cs="Times New Roman"/>
            <w:sz w:val="28"/>
            <w:szCs w:val="28"/>
            <w:lang w:val="en-US"/>
          </w:rPr>
          <w:t>http://www.e-disclosure.ru/portal/company.aspx?id=35579</w:t>
        </w:r>
      </w:hyperlink>
      <w:r w:rsidRPr="00966009">
        <w:rPr>
          <w:rFonts w:ascii="Times New Roman" w:eastAsia="Calibri" w:hAnsi="Times New Roman" w:cs="Times New Roman"/>
          <w:sz w:val="28"/>
          <w:szCs w:val="28"/>
          <w:lang w:val="en-US"/>
        </w:rPr>
        <w:t>.</w:t>
      </w:r>
    </w:p>
    <w:p w14:paraId="42C780E8" w14:textId="77777777" w:rsidR="00EA2BE8" w:rsidRPr="00EA2BE8" w:rsidRDefault="00966009" w:rsidP="005B652F">
      <w:p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66009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For more details please contact by phone or e-mail: </w:t>
      </w:r>
      <w:r w:rsidR="00EA2BE8" w:rsidRPr="00EA2BE8">
        <w:rPr>
          <w:rFonts w:ascii="Times New Roman" w:hAnsi="Times New Roman" w:cs="Times New Roman"/>
          <w:sz w:val="28"/>
          <w:szCs w:val="28"/>
          <w:lang w:val="en-US"/>
        </w:rPr>
        <w:t>Timur Akhmedzhanov</w:t>
      </w:r>
    </w:p>
    <w:p w14:paraId="7AA919B2" w14:textId="77777777" w:rsidR="00EA2BE8" w:rsidRPr="00EA2BE8" w:rsidRDefault="00EA2BE8" w:rsidP="005B652F">
      <w:p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EA2BE8">
        <w:rPr>
          <w:rFonts w:ascii="Times New Roman" w:hAnsi="Times New Roman" w:cs="Times New Roman"/>
          <w:sz w:val="28"/>
          <w:szCs w:val="28"/>
          <w:lang w:val="en-US"/>
        </w:rPr>
        <w:t>Head of Investor Relations</w:t>
      </w:r>
    </w:p>
    <w:p w14:paraId="444BC490" w14:textId="77777777" w:rsidR="00EA2BE8" w:rsidRPr="00EA2BE8" w:rsidRDefault="00EA2BE8" w:rsidP="005B652F">
      <w:p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EA2BE8">
        <w:rPr>
          <w:rFonts w:ascii="Times New Roman" w:hAnsi="Times New Roman" w:cs="Times New Roman"/>
          <w:sz w:val="28"/>
          <w:szCs w:val="28"/>
          <w:lang w:val="en-US"/>
        </w:rPr>
        <w:t xml:space="preserve">JSC </w:t>
      </w:r>
      <w:proofErr w:type="spellStart"/>
      <w:r w:rsidRPr="00EA2BE8">
        <w:rPr>
          <w:rFonts w:ascii="Times New Roman" w:hAnsi="Times New Roman" w:cs="Times New Roman"/>
          <w:sz w:val="28"/>
          <w:szCs w:val="28"/>
          <w:lang w:val="en-US"/>
        </w:rPr>
        <w:t>RusHydro</w:t>
      </w:r>
      <w:proofErr w:type="spellEnd"/>
    </w:p>
    <w:p w14:paraId="29C0AEBE" w14:textId="77777777" w:rsidR="00EA2BE8" w:rsidRPr="00EA2BE8" w:rsidRDefault="00EA2BE8" w:rsidP="005B652F">
      <w:p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EA2BE8">
        <w:rPr>
          <w:rFonts w:ascii="Times New Roman" w:hAnsi="Times New Roman" w:cs="Times New Roman"/>
          <w:sz w:val="28"/>
          <w:szCs w:val="28"/>
          <w:lang w:val="en-US"/>
        </w:rPr>
        <w:t>tel.: +7 (800) 333 8000 ext. 1607</w:t>
      </w:r>
    </w:p>
    <w:p w14:paraId="5FFC6E1D" w14:textId="77777777" w:rsidR="00EA2BE8" w:rsidRPr="00EA2BE8" w:rsidRDefault="00EA2BE8" w:rsidP="005B652F">
      <w:p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EA2BE8">
        <w:rPr>
          <w:rFonts w:ascii="Times New Roman" w:hAnsi="Times New Roman" w:cs="Times New Roman"/>
          <w:sz w:val="28"/>
          <w:szCs w:val="28"/>
          <w:lang w:val="en-US"/>
        </w:rPr>
        <w:t>mob.:</w:t>
      </w:r>
      <w:proofErr w:type="gramEnd"/>
      <w:r w:rsidRPr="00EA2BE8">
        <w:rPr>
          <w:rFonts w:ascii="Times New Roman" w:hAnsi="Times New Roman" w:cs="Times New Roman"/>
          <w:sz w:val="28"/>
          <w:szCs w:val="28"/>
          <w:lang w:val="en-US"/>
        </w:rPr>
        <w:t xml:space="preserve"> +7 (985) 762 46 85</w:t>
      </w:r>
    </w:p>
    <w:p w14:paraId="72192620" w14:textId="77777777" w:rsidR="00EA2BE8" w:rsidRPr="00966009" w:rsidRDefault="00EA2BE8" w:rsidP="005B652F">
      <w:p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EA2BE8">
        <w:rPr>
          <w:rFonts w:ascii="Times New Roman" w:hAnsi="Times New Roman" w:cs="Times New Roman"/>
          <w:sz w:val="28"/>
          <w:szCs w:val="28"/>
          <w:lang w:val="en-US"/>
        </w:rPr>
        <w:t>email</w:t>
      </w:r>
      <w:proofErr w:type="gramEnd"/>
      <w:r w:rsidRPr="00EA2BE8">
        <w:rPr>
          <w:rFonts w:ascii="Times New Roman" w:hAnsi="Times New Roman" w:cs="Times New Roman"/>
          <w:sz w:val="28"/>
          <w:szCs w:val="28"/>
          <w:lang w:val="en-US"/>
        </w:rPr>
        <w:t>: AhmedzhanovTG@rushydro.ru</w:t>
      </w:r>
    </w:p>
    <w:sectPr w:rsidR="00EA2BE8" w:rsidRPr="00966009">
      <w:headerReference w:type="default" r:id="rId8"/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58BE548" w14:textId="77777777" w:rsidR="003C6558" w:rsidRDefault="003C6558" w:rsidP="00966009">
      <w:pPr>
        <w:spacing w:after="0" w:line="240" w:lineRule="auto"/>
      </w:pPr>
      <w:r>
        <w:separator/>
      </w:r>
    </w:p>
  </w:endnote>
  <w:endnote w:type="continuationSeparator" w:id="0">
    <w:p w14:paraId="65C2EB46" w14:textId="77777777" w:rsidR="003C6558" w:rsidRDefault="003C6558" w:rsidP="00966009">
      <w:pPr>
        <w:spacing w:after="0" w:line="240" w:lineRule="auto"/>
      </w:pPr>
      <w:r>
        <w:continuationSeparator/>
      </w:r>
    </w:p>
  </w:endnote>
  <w:endnote w:type="continuationNotice" w:id="1">
    <w:p w14:paraId="64888628" w14:textId="77777777" w:rsidR="003C6558" w:rsidRDefault="003C655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ECFE5D7" w14:textId="77777777" w:rsidR="003C6558" w:rsidRDefault="003C6558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BE6D14B" w14:textId="77777777" w:rsidR="003C6558" w:rsidRDefault="003C6558" w:rsidP="00966009">
      <w:pPr>
        <w:spacing w:after="0" w:line="240" w:lineRule="auto"/>
      </w:pPr>
      <w:r>
        <w:separator/>
      </w:r>
    </w:p>
  </w:footnote>
  <w:footnote w:type="continuationSeparator" w:id="0">
    <w:p w14:paraId="65293884" w14:textId="77777777" w:rsidR="003C6558" w:rsidRDefault="003C6558" w:rsidP="00966009">
      <w:pPr>
        <w:spacing w:after="0" w:line="240" w:lineRule="auto"/>
      </w:pPr>
      <w:r>
        <w:continuationSeparator/>
      </w:r>
    </w:p>
  </w:footnote>
  <w:footnote w:type="continuationNotice" w:id="1">
    <w:p w14:paraId="72CAB442" w14:textId="77777777" w:rsidR="003C6558" w:rsidRDefault="003C6558">
      <w:pPr>
        <w:spacing w:after="0" w:line="240" w:lineRule="auto"/>
      </w:pPr>
    </w:p>
  </w:footnote>
  <w:footnote w:id="2">
    <w:p w14:paraId="49D8806D" w14:textId="77777777" w:rsidR="00513072" w:rsidRDefault="00513072" w:rsidP="00513072">
      <w:pPr>
        <w:pStyle w:val="a3"/>
        <w:rPr>
          <w:lang w:val="en-US"/>
        </w:rPr>
      </w:pPr>
      <w:r>
        <w:rPr>
          <w:rStyle w:val="a5"/>
          <w:lang w:val="en-US"/>
        </w:rPr>
        <w:t>[1]</w:t>
      </w:r>
      <w:r>
        <w:rPr>
          <w:lang w:val="en-US"/>
        </w:rPr>
        <w:t xml:space="preserve"> </w:t>
      </w:r>
      <w:r>
        <w:rPr>
          <w:rFonts w:ascii="Times New Roman" w:hAnsi="Times New Roman"/>
          <w:lang w:val="en-US"/>
        </w:rPr>
        <w:t xml:space="preserve">In </w:t>
      </w:r>
      <w:r w:rsidR="005A3480">
        <w:rPr>
          <w:rFonts w:ascii="Times New Roman" w:hAnsi="Times New Roman"/>
          <w:lang w:val="en-US"/>
        </w:rPr>
        <w:t>the occurrence of non-integral</w:t>
      </w:r>
      <w:r>
        <w:rPr>
          <w:rFonts w:ascii="Times New Roman" w:hAnsi="Times New Roman"/>
          <w:lang w:val="en-US"/>
        </w:rPr>
        <w:t xml:space="preserve"> </w:t>
      </w:r>
      <w:r w:rsidR="005A3480">
        <w:rPr>
          <w:rFonts w:ascii="Times New Roman" w:hAnsi="Times New Roman"/>
          <w:lang w:val="en-US"/>
        </w:rPr>
        <w:t xml:space="preserve">amount of </w:t>
      </w:r>
      <w:r>
        <w:rPr>
          <w:rFonts w:ascii="Times New Roman" w:hAnsi="Times New Roman"/>
          <w:lang w:val="en-US"/>
        </w:rPr>
        <w:t>share</w:t>
      </w:r>
      <w:r w:rsidR="005A3480">
        <w:rPr>
          <w:rFonts w:ascii="Times New Roman" w:hAnsi="Times New Roman"/>
          <w:lang w:val="en-US"/>
        </w:rPr>
        <w:t>s</w:t>
      </w:r>
      <w:r>
        <w:rPr>
          <w:rFonts w:ascii="Times New Roman" w:hAnsi="Times New Roman"/>
          <w:lang w:val="en-US"/>
        </w:rPr>
        <w:t xml:space="preserve"> result</w:t>
      </w:r>
      <w:r w:rsidR="005A3480">
        <w:rPr>
          <w:rFonts w:ascii="Times New Roman" w:hAnsi="Times New Roman"/>
          <w:lang w:val="en-US"/>
        </w:rPr>
        <w:t>ing</w:t>
      </w:r>
      <w:r>
        <w:rPr>
          <w:rFonts w:ascii="Times New Roman" w:hAnsi="Times New Roman"/>
          <w:lang w:val="en-US"/>
        </w:rPr>
        <w:t xml:space="preserve"> from conversion</w:t>
      </w:r>
      <w:r w:rsidR="005A3480">
        <w:rPr>
          <w:rFonts w:ascii="Times New Roman" w:hAnsi="Times New Roman"/>
          <w:lang w:val="en-US"/>
        </w:rPr>
        <w:t>,</w:t>
      </w:r>
      <w:r>
        <w:rPr>
          <w:rFonts w:ascii="Times New Roman" w:hAnsi="Times New Roman"/>
          <w:lang w:val="en-US"/>
        </w:rPr>
        <w:t xml:space="preserve"> shareholders </w:t>
      </w:r>
      <w:r w:rsidR="005A3480">
        <w:rPr>
          <w:rFonts w:ascii="Times New Roman" w:hAnsi="Times New Roman"/>
          <w:lang w:val="en-US"/>
        </w:rPr>
        <w:t>are entitled to receive cash payments corresponding to the value of non-integral shares</w:t>
      </w:r>
      <w:r>
        <w:rPr>
          <w:rFonts w:ascii="Times New Roman" w:hAnsi="Times New Roman"/>
          <w:lang w:val="en-US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BF339C9" w14:textId="77777777" w:rsidR="003C6558" w:rsidRDefault="003C6558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5D7274"/>
    <w:multiLevelType w:val="hybridMultilevel"/>
    <w:tmpl w:val="47D668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AED5E4F"/>
    <w:multiLevelType w:val="hybridMultilevel"/>
    <w:tmpl w:val="B426832C"/>
    <w:lvl w:ilvl="0" w:tplc="077EC17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7A4F0616"/>
    <w:multiLevelType w:val="hybridMultilevel"/>
    <w:tmpl w:val="5F407BAC"/>
    <w:lvl w:ilvl="0" w:tplc="077EC1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77EC17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6009"/>
    <w:rsid w:val="0012778A"/>
    <w:rsid w:val="00223F42"/>
    <w:rsid w:val="003C6558"/>
    <w:rsid w:val="00500FAE"/>
    <w:rsid w:val="00513072"/>
    <w:rsid w:val="005542DA"/>
    <w:rsid w:val="005A3480"/>
    <w:rsid w:val="005B652F"/>
    <w:rsid w:val="006D6E00"/>
    <w:rsid w:val="00745E9A"/>
    <w:rsid w:val="00863D9F"/>
    <w:rsid w:val="0095197E"/>
    <w:rsid w:val="00966009"/>
    <w:rsid w:val="00AE316D"/>
    <w:rsid w:val="00B11121"/>
    <w:rsid w:val="00B27730"/>
    <w:rsid w:val="00BF659E"/>
    <w:rsid w:val="00E02D21"/>
    <w:rsid w:val="00E55ECA"/>
    <w:rsid w:val="00E6067B"/>
    <w:rsid w:val="00EA2BE8"/>
    <w:rsid w:val="00EC61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2E5F87A-D44B-46A7-9860-F9666E9B42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966009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966009"/>
    <w:rPr>
      <w:rFonts w:ascii="Calibri" w:eastAsia="Calibri" w:hAnsi="Calibri" w:cs="Times New Roman"/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966009"/>
    <w:rPr>
      <w:vertAlign w:val="superscript"/>
    </w:rPr>
  </w:style>
  <w:style w:type="paragraph" w:styleId="a6">
    <w:name w:val="Balloon Text"/>
    <w:basedOn w:val="a"/>
    <w:link w:val="a7"/>
    <w:uiPriority w:val="99"/>
    <w:semiHidden/>
    <w:unhideWhenUsed/>
    <w:rsid w:val="0096600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966009"/>
    <w:rPr>
      <w:rFonts w:ascii="Segoe UI" w:hAnsi="Segoe UI" w:cs="Segoe UI"/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3C65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3C6558"/>
  </w:style>
  <w:style w:type="paragraph" w:styleId="aa">
    <w:name w:val="footer"/>
    <w:basedOn w:val="a"/>
    <w:link w:val="ab"/>
    <w:uiPriority w:val="99"/>
    <w:unhideWhenUsed/>
    <w:rsid w:val="003C65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3C655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3731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45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8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e-disclosure.ru/portal/company.aspx?id=35579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517</Words>
  <Characters>2949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РусГидро</Company>
  <LinksUpToDate>false</LinksUpToDate>
  <CharactersWithSpaces>3460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Ахмеджанов Тимур (Timur Akhmedzhanov)</dc:creator>
  <cp:lastModifiedBy>Сафронов Юрий Сергеевич</cp:lastModifiedBy>
  <cp:revision>6</cp:revision>
  <dcterms:created xsi:type="dcterms:W3CDTF">2015-11-03T07:23:00Z</dcterms:created>
  <dcterms:modified xsi:type="dcterms:W3CDTF">2015-11-03T13:15:00Z</dcterms:modified>
</cp:coreProperties>
</file>